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before="0" w:lineRule="auto"/>
        <w:rPr/>
      </w:pPr>
      <w:r w:rsidDel="00000000" w:rsidR="00000000" w:rsidRPr="00000000">
        <w:rPr>
          <w:rtl w:val="0"/>
        </w:rPr>
        <w:t xml:space="preserve">Comunicazione alla stampa</w:t>
      </w:r>
    </w:p>
    <w:p w:rsidR="00000000" w:rsidDel="00000000" w:rsidP="00000000" w:rsidRDefault="00000000" w:rsidRPr="00000000" w14:paraId="00000002">
      <w:pPr>
        <w:pStyle w:val="Heading1"/>
        <w:spacing w:after="240" w:lineRule="auto"/>
        <w:rPr/>
      </w:pPr>
      <w:r w:rsidDel="00000000" w:rsidR="00000000" w:rsidRPr="00000000">
        <w:rPr>
          <w:rtl w:val="0"/>
        </w:rPr>
        <w:t xml:space="preserve">Koenig &amp; Bauer presenta la macchina da stampa flessografica XD Pro CI</w:t>
      </w:r>
    </w:p>
    <w:p w:rsidR="00000000" w:rsidDel="00000000" w:rsidP="00000000" w:rsidRDefault="00000000" w:rsidRPr="00000000" w14:paraId="00000003">
      <w:pPr>
        <w:pStyle w:val="Subtitle"/>
        <w:spacing w:after="240" w:lineRule="auto"/>
        <w:rPr/>
      </w:pPr>
      <w:bookmarkStart w:colFirst="0" w:colLast="0" w:name="_heading=h.t9by6l5de10f" w:id="0"/>
      <w:bookmarkEnd w:id="0"/>
      <w:r w:rsidDel="00000000" w:rsidR="00000000" w:rsidRPr="00000000">
        <w:rPr>
          <w:rtl w:val="0"/>
        </w:rPr>
        <w:t xml:space="preserve">La nuova generazione fissa nuovi standard in fatto di prestazioni affidabili, coerenza di processi coerenti ed efficienza</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240" w:lineRule="auto"/>
        <w:ind w:left="340" w:hanging="340"/>
        <w:rPr>
          <w:color w:val="000000"/>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Rule="auto"/>
        <w:ind w:left="340" w:hanging="340"/>
        <w:rPr>
          <w:color w:val="000000"/>
        </w:rPr>
      </w:pPr>
      <w:r w:rsidDel="00000000" w:rsidR="00000000" w:rsidRPr="00000000">
        <w:rPr>
          <w:color w:val="000000"/>
          <w:rtl w:val="0"/>
        </w:rPr>
        <w:t xml:space="preserve">La nuova macchina da stampa soddisfa i requisiti del mercato just-in-time per una maggiore agilità a bassa tiratura</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340" w:hanging="340"/>
        <w:rPr>
          <w:color w:val="000000"/>
        </w:rPr>
      </w:pPr>
      <w:r w:rsidDel="00000000" w:rsidR="00000000" w:rsidRPr="00000000">
        <w:rPr>
          <w:color w:val="000000"/>
          <w:rtl w:val="0"/>
        </w:rPr>
        <w:t xml:space="preserve">Progettata e costruita in Germania sfruttando l’esperienza italiana in questo mercato, XD Pro aumenta la produttività</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240" w:lineRule="auto"/>
        <w:ind w:left="340" w:right="-2468" w:hanging="340"/>
        <w:rPr>
          <w:color w:val="000000"/>
        </w:rPr>
      </w:pPr>
      <w:r w:rsidDel="00000000" w:rsidR="00000000" w:rsidRPr="00000000">
        <w:rPr>
          <w:color w:val="000000"/>
          <w:rtl w:val="0"/>
        </w:rPr>
        <w:t xml:space="preserve">Il lavoro di squadra riunisce un’estesa esperienza nel mercato e l’ingegneria d’eccellenza tedesca</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40" w:lineRule="auto"/>
        <w:ind w:left="340" w:hanging="340"/>
        <w:rPr/>
      </w:pPr>
      <w:r w:rsidDel="00000000" w:rsidR="00000000" w:rsidRPr="00000000">
        <w:rPr>
          <w:rtl w:val="0"/>
        </w:rPr>
      </w:r>
    </w:p>
    <w:p w:rsidR="00000000" w:rsidDel="00000000" w:rsidP="00000000" w:rsidRDefault="00000000" w:rsidRPr="00000000" w14:paraId="00000009">
      <w:pPr>
        <w:spacing w:after="240" w:lineRule="auto"/>
        <w:rPr/>
      </w:pPr>
      <w:r w:rsidDel="00000000" w:rsidR="00000000" w:rsidRPr="00000000">
        <w:rPr>
          <w:rtl w:val="0"/>
        </w:rPr>
        <w:t xml:space="preserve">Würzburg, 05.10.2022</w:t>
        <w:br w:type="textWrapping"/>
        <w:t xml:space="preserve">Combinando quasi 50 anni di esperienza italiana nel mercato della stampa flessografica con l’ingegneria tedesca acclamata in tutto il mondo, Koenig &amp; Bauer ha presentato ufficialmente la sua macchina da stampa di nuova generazione XD Pro CI Flexo che porta l’affidabilità delle prestazioni, la coerenza del processo e l’efficienza a nuovi livelli di produttività.</w:t>
      </w:r>
    </w:p>
    <w:p w:rsidR="00000000" w:rsidDel="00000000" w:rsidP="00000000" w:rsidRDefault="00000000" w:rsidRPr="00000000" w14:paraId="0000000A">
      <w:pPr>
        <w:spacing w:after="240" w:lineRule="auto"/>
        <w:rPr/>
      </w:pPr>
      <w:r w:rsidDel="00000000" w:rsidR="00000000" w:rsidRPr="00000000">
        <w:rPr>
          <w:rtl w:val="0"/>
        </w:rPr>
        <w:t xml:space="preserve">La macchina da stampa versatile Koenig &amp; Bauer XD Pro è stata lanciata per soddisfare le richieste del mercato just-in-time in fatto di agilità nella produzione a bassa tiratura per il confezionamento flessibile e sostenibile a valore aggiunto. Come nuova aggiunta al portafoglio di prodotti per la stampa flessografica CI, questa macchina è rivolta ai principali mercati del confezionamento flessibile, nonché alle applicazioni a base di fibre e materiali sintetici per il settore del confezionamento.  </w:t>
      </w:r>
    </w:p>
    <w:p w:rsidR="00000000" w:rsidDel="00000000" w:rsidP="00000000" w:rsidRDefault="00000000" w:rsidRPr="00000000" w14:paraId="0000000B">
      <w:pPr>
        <w:spacing w:after="240" w:lineRule="auto"/>
        <w:rPr/>
      </w:pPr>
      <w:r w:rsidDel="00000000" w:rsidR="00000000" w:rsidRPr="00000000">
        <w:rPr>
          <w:rtl w:val="0"/>
        </w:rPr>
        <w:t xml:space="preserve">Progettata per una qualità di stampa premium conveniente su un’ampia gamma di larghezze stampa da 1.000 a 1.400 mm e di spessori dei materiali di stampa, utilizzando inchiostri a base solvente e a base d’acqua con velocità fino a 500 m/min, la XD Pro di Koenig &amp; Bauer può essere configurata con 8 piani di stampa a colori e con 10.  Mediante gruppi aggiuntivi a valle è possibile eseguire verniciature, laminature o laccature con motivi. Tutti i processi sono completati in un unico passaggio. </w:t>
      </w:r>
    </w:p>
    <w:p w:rsidR="00000000" w:rsidDel="00000000" w:rsidP="00000000" w:rsidRDefault="00000000" w:rsidRPr="00000000" w14:paraId="0000000C">
      <w:pPr>
        <w:spacing w:after="240" w:lineRule="auto"/>
        <w:rPr/>
      </w:pPr>
      <w:r w:rsidDel="00000000" w:rsidR="00000000" w:rsidRPr="00000000">
        <w:rPr>
          <w:rtl w:val="0"/>
        </w:rPr>
        <w:t xml:space="preserve">Tra i materiali di stampa tipici per la macchina da stampa flessografica Koenig &amp; Bauer XD Pro CI</w:t>
      </w:r>
      <w:r w:rsidDel="00000000" w:rsidR="00000000" w:rsidRPr="00000000">
        <w:rPr>
          <w:b w:val="1"/>
          <w:rtl w:val="0"/>
        </w:rPr>
        <w:t xml:space="preserve"> </w:t>
      </w:r>
      <w:r w:rsidDel="00000000" w:rsidR="00000000" w:rsidRPr="00000000">
        <w:rPr>
          <w:rtl w:val="0"/>
        </w:rPr>
        <w:t xml:space="preserve">sono inclusi materiali in pellicola, traspiranti, estensibili, termoretraibili, laminati e carta in una varietà di lunghezze di stampa da 330 a 850 mm. Le configurazioni personalizzate tramite il design modulare incorporano numerose opzioni, garantendo sempre un eccezionale rapporto qualità-prezzo. </w:t>
      </w:r>
    </w:p>
    <w:p w:rsidR="00000000" w:rsidDel="00000000" w:rsidP="00000000" w:rsidRDefault="00000000" w:rsidRPr="00000000" w14:paraId="0000000D">
      <w:pPr>
        <w:spacing w:after="240" w:lineRule="auto"/>
        <w:rPr>
          <w:color w:val="0a0f0a"/>
          <w:highlight w:val="white"/>
        </w:rPr>
      </w:pPr>
      <w:r w:rsidDel="00000000" w:rsidR="00000000" w:rsidRPr="00000000">
        <w:rPr>
          <w:color w:val="000000"/>
          <w:rtl w:val="0"/>
        </w:rPr>
        <w:t xml:space="preserve">“Con la tendenza sempre più rapida verso la riciclabilità degli imballaggi, l’attenzione si concentra sulla progettazione e produzione della confezione originale in modo più sostenibile, con materiali più sottili e più facilmente riciclabili,” ha affermato </w:t>
      </w:r>
      <w:r w:rsidDel="00000000" w:rsidR="00000000" w:rsidRPr="00000000">
        <w:rPr>
          <w:color w:val="0a0f0a"/>
          <w:highlight w:val="white"/>
          <w:rtl w:val="0"/>
        </w:rPr>
        <w:t xml:space="preserve">Christoph Müller, CEO della divisione Koenig &amp; Bauer Digital e Webfed. “In qualità di produttori di macchine da stampa con la più ampia gamma di prodotti industriali, la XD Pro espande ulteriormente il nostro portafoglio nel campo del confezionamento flessibile. Pensiamo che diventerà il prodotto preferito per superare numerose sfide di mercato. E siamo fiduciosi di ottenere importanti successi di vendita”.</w:t>
      </w:r>
    </w:p>
    <w:p w:rsidR="00000000" w:rsidDel="00000000" w:rsidP="00000000" w:rsidRDefault="00000000" w:rsidRPr="00000000" w14:paraId="0000000E">
      <w:pPr>
        <w:spacing w:after="240" w:lineRule="auto"/>
        <w:rPr>
          <w:color w:val="0a0f0a"/>
          <w:highlight w:val="white"/>
        </w:rPr>
      </w:pPr>
      <w:r w:rsidDel="00000000" w:rsidR="00000000" w:rsidRPr="00000000">
        <w:rPr>
          <w:color w:val="0a0f0a"/>
          <w:highlight w:val="white"/>
          <w:rtl w:val="0"/>
        </w:rPr>
        <w:t xml:space="preserve">Oliver Baar, Koenig &amp; Bauer Digital e Webfed Direttore della gestione del prodotto-commerciale, ha dichiarato: “La XD Pro combina quasi 50 anni di esperienza italiana nel mercato della stampa flessografica con l’ingegneria tedesca</w:t>
      </w:r>
      <w:r w:rsidDel="00000000" w:rsidR="00000000" w:rsidRPr="00000000">
        <w:rPr>
          <w:rtl w:val="0"/>
        </w:rPr>
        <w:t xml:space="preserve">. Rappresenta </w:t>
      </w:r>
      <w:r w:rsidDel="00000000" w:rsidR="00000000" w:rsidRPr="00000000">
        <w:rPr>
          <w:color w:val="0a0f0a"/>
          <w:highlight w:val="white"/>
          <w:rtl w:val="0"/>
        </w:rPr>
        <w:t xml:space="preserve">il top di categoria e garantisce valore aggiunto ai clienti fornendo prestazioni di eccezionale affidabilità, coerenza dei processi e versatilità grazie a una tecnologia all’avanguardia.</w:t>
      </w:r>
    </w:p>
    <w:p w:rsidR="00000000" w:rsidDel="00000000" w:rsidP="00000000" w:rsidRDefault="00000000" w:rsidRPr="00000000" w14:paraId="0000000F">
      <w:pPr>
        <w:spacing w:after="240" w:lineRule="auto"/>
        <w:rPr>
          <w:color w:val="0a0f0a"/>
          <w:highlight w:val="white"/>
        </w:rPr>
      </w:pPr>
      <w:r w:rsidDel="00000000" w:rsidR="00000000" w:rsidRPr="00000000">
        <w:rPr>
          <w:color w:val="0a0f0a"/>
          <w:highlight w:val="white"/>
          <w:rtl w:val="0"/>
        </w:rPr>
        <w:t xml:space="preserve">“Si tratta di una macchina da stampa ideale concepita per soddisfare le esigenze del mercato just-in-time per una maggiore agilità della produzione a bassa tiratura, poiché presenta un design ergonomico senza rivali e un’accessibilità più facile ai gruppi di stampa, oltre a un’automazione avanzata per cambi rapidi con scarti minimi. I</w:t>
      </w:r>
      <w:r w:rsidDel="00000000" w:rsidR="00000000" w:rsidRPr="00000000">
        <w:rPr>
          <w:color w:val="000000"/>
          <w:rtl w:val="0"/>
        </w:rPr>
        <w:t xml:space="preserve">l design modulare della nuova generazione, completamente automatica, della macchina da stampa flessografica a tamburo centrale permette di combinare in linea diversi moduli di stampa, finitura e di conversione del prodotto, che incorporano applicazioni speciali e tecniche di stampa complementari, come la stampa in rotocalco, la stampa offset o quella digitale.”</w:t>
      </w:r>
      <w:r w:rsidDel="00000000" w:rsidR="00000000" w:rsidRPr="00000000">
        <w:rPr>
          <w:rtl w:val="0"/>
        </w:rPr>
      </w:r>
    </w:p>
    <w:p w:rsidR="00000000" w:rsidDel="00000000" w:rsidP="00000000" w:rsidRDefault="00000000" w:rsidRPr="00000000" w14:paraId="00000010">
      <w:pPr>
        <w:spacing w:after="240" w:lineRule="auto"/>
        <w:rPr>
          <w:b w:val="1"/>
          <w:color w:val="000000"/>
        </w:rPr>
      </w:pPr>
      <w:r w:rsidDel="00000000" w:rsidR="00000000" w:rsidRPr="00000000">
        <w:rPr>
          <w:rtl w:val="0"/>
        </w:rPr>
      </w:r>
    </w:p>
    <w:p w:rsidR="00000000" w:rsidDel="00000000" w:rsidP="00000000" w:rsidRDefault="00000000" w:rsidRPr="00000000" w14:paraId="00000011">
      <w:pPr>
        <w:spacing w:after="240" w:lineRule="auto"/>
        <w:rPr/>
      </w:pPr>
      <w:r w:rsidDel="00000000" w:rsidR="00000000" w:rsidRPr="00000000">
        <w:rPr>
          <w:b w:val="1"/>
          <w:color w:val="000000"/>
          <w:rtl w:val="0"/>
        </w:rPr>
        <w:t xml:space="preserve">Foto:</w:t>
        <w:br w:type="textWrapping"/>
      </w:r>
      <w:r w:rsidDel="00000000" w:rsidR="00000000" w:rsidRPr="00000000">
        <w:rPr>
          <w:rtl w:val="0"/>
        </w:rPr>
        <w:t xml:space="preserve">Koenig &amp; Bauer XD Pro: Affidabilità delle prestazioni, coerenza del processo ed efficienza portate a un nuovo livello</w:t>
      </w:r>
    </w:p>
    <w:p w:rsidR="00000000" w:rsidDel="00000000" w:rsidP="00000000" w:rsidRDefault="00000000" w:rsidRPr="00000000" w14:paraId="00000012">
      <w:pPr>
        <w:spacing w:after="240" w:lineRule="auto"/>
        <w:rPr/>
      </w:pPr>
      <w:r w:rsidDel="00000000" w:rsidR="00000000" w:rsidRPr="00000000">
        <w:rPr>
          <w:rtl w:val="0"/>
        </w:rPr>
      </w:r>
    </w:p>
    <w:p w:rsidR="00000000" w:rsidDel="00000000" w:rsidP="00000000" w:rsidRDefault="00000000" w:rsidRPr="00000000" w14:paraId="00000013">
      <w:pPr>
        <w:spacing w:after="240" w:lineRule="auto"/>
        <w:rPr/>
      </w:pPr>
      <w:r w:rsidDel="00000000" w:rsidR="00000000" w:rsidRPr="00000000">
        <w:rPr>
          <w:b w:val="1"/>
          <w:rtl w:val="0"/>
        </w:rPr>
        <w:t xml:space="preserve">Contatto per la stampa</w:t>
      </w:r>
      <w:r w:rsidDel="00000000" w:rsidR="00000000" w:rsidRPr="00000000">
        <w:rPr>
          <w:rtl w:val="0"/>
        </w:rPr>
        <w:br w:type="textWrapping"/>
        <w:t xml:space="preserve">Koenig &amp; Bauer AG</w:t>
        <w:br w:type="textWrapping"/>
        <w:t xml:space="preserve">Oliver Baar</w:t>
        <w:br w:type="textWrapping"/>
        <w:t xml:space="preserve">T +49 931 909-6756</w:t>
        <w:br w:type="textWrapping"/>
        <w:t xml:space="preserve">E </w:t>
      </w:r>
      <w:hyperlink r:id="rId7">
        <w:r w:rsidDel="00000000" w:rsidR="00000000" w:rsidRPr="00000000">
          <w:rPr>
            <w:color w:val="000000"/>
            <w:rtl w:val="0"/>
          </w:rPr>
          <w:t xml:space="preserve">oliver.baar@koenig-bauer.com</w:t>
        </w:r>
      </w:hyperlink>
      <w:r w:rsidDel="00000000" w:rsidR="00000000" w:rsidRPr="00000000">
        <w:rPr>
          <w:rtl w:val="0"/>
        </w:rPr>
      </w:r>
    </w:p>
    <w:p w:rsidR="00000000" w:rsidDel="00000000" w:rsidP="00000000" w:rsidRDefault="00000000" w:rsidRPr="00000000" w14:paraId="00000014">
      <w:pPr>
        <w:spacing w:after="240" w:lineRule="auto"/>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240" w:line="240" w:lineRule="auto"/>
        <w:rPr>
          <w:rFonts w:ascii="Calibri" w:cs="Calibri" w:eastAsia="Calibri" w:hAnsi="Calibri"/>
          <w:color w:val="000000"/>
          <w:sz w:val="22"/>
          <w:szCs w:val="22"/>
        </w:rPr>
      </w:pPr>
      <w:r w:rsidDel="00000000" w:rsidR="00000000" w:rsidRPr="00000000">
        <w:rPr>
          <w:b w:val="1"/>
          <w:color w:val="000000"/>
          <w:rtl w:val="0"/>
        </w:rPr>
        <w:t xml:space="preserve">Koenig &amp; Bauer</w:t>
      </w:r>
      <w:r w:rsidDel="00000000" w:rsidR="00000000" w:rsidRPr="00000000">
        <w:rPr>
          <w:color w:val="000000"/>
          <w:rtl w:val="0"/>
        </w:rPr>
        <w:br w:type="textWrapping"/>
        <w:t xml:space="preserve">Koenig &amp; Bauer è un produttore di macchine da stampa a livello globale con sede centrale a Würzburg (Germania). Fornisce macchine da stampa e soluzioni software che coprono l’intero processo di stampa, finitura e conversione, con una particolare attenzione al settore del confezionamento. Le macchine da stampa di Koenig &amp; Bauer sono in grado di stampare su pressoché tutti i materiali di stampa – il portafoglio spazia dalle banconote agli imballaggi in cartone, cartone ondulato, pellicola, metallo e vetro, e comprende la stampa di libri, espositori, codifica, decorazioni, riviste, pubblicità e quotidiani. Con una storia che risale a oltre 200 anni fa, Koenig &amp; Bauer è il più antico produttore di macchine da stampa al mondo ed è oggi di casa in quasi tutti i processi di stampa. Insieme, le società del gruppo contano complessivamente circa 5.500 collaboratori. Koenig &amp; Bauer gestisce stabilimenti di produzione in undici sedi in Europa, oltre a una rete globale di vendita e assistenza. Il fatturato annuo nell’anno finanziario 2022 è stato di circa 1,2 miliardi di euro.</w:t>
      </w:r>
      <w:r w:rsidDel="00000000" w:rsidR="00000000" w:rsidRPr="00000000">
        <w:rPr>
          <w:rtl w:val="0"/>
        </w:rPr>
      </w:r>
    </w:p>
    <w:p w:rsidR="00000000" w:rsidDel="00000000" w:rsidP="00000000" w:rsidRDefault="00000000" w:rsidRPr="00000000" w14:paraId="00000016">
      <w:pPr>
        <w:spacing w:after="240" w:lineRule="auto"/>
        <w:rPr>
          <w:color w:val="f02d32"/>
        </w:rPr>
      </w:pPr>
      <w:r w:rsidDel="00000000" w:rsidR="00000000" w:rsidRPr="00000000">
        <w:rPr>
          <w:color w:val="000000"/>
          <w:rtl w:val="0"/>
        </w:rPr>
        <w:t xml:space="preserve">Ulteriori informazioni sono disponibili all’indirizzo </w:t>
      </w:r>
      <w:hyperlink r:id="rId8">
        <w:r w:rsidDel="00000000" w:rsidR="00000000" w:rsidRPr="00000000">
          <w:rPr>
            <w:color w:val="000000"/>
            <w:rtl w:val="0"/>
          </w:rPr>
          <w:t xml:space="preserve">www.koenig-bauer.com</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536"/>
        <w:tab w:val="right" w:leader="none" w:pos="9072"/>
      </w:tabs>
      <w:spacing w:after="240" w:lineRule="auto"/>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536"/>
        <w:tab w:val="right" w:leader="none" w:pos="9072"/>
      </w:tabs>
      <w:spacing w:after="240" w:lineRule="auto"/>
      <w:jc w:val="right"/>
      <w:rPr>
        <w:color w:val="000000"/>
        <w:sz w:val="14"/>
        <w:szCs w:val="14"/>
      </w:rPr>
    </w:pPr>
    <w:r w:rsidDel="00000000" w:rsidR="00000000" w:rsidRPr="00000000">
      <w:rPr>
        <w:color w:val="000000"/>
        <w:sz w:val="14"/>
        <w:szCs w:val="14"/>
        <w:rtl w:val="0"/>
      </w:rPr>
      <w:t xml:space="preserve">Terza RotaJET per la stampa di decorazioni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536"/>
        <w:tab w:val="right" w:leader="none" w:pos="9072"/>
      </w:tabs>
      <w:spacing w:after="240" w:lineRule="auto"/>
      <w:jc w:val="right"/>
      <w:rPr>
        <w:color w:val="000000"/>
        <w:sz w:val="14"/>
        <w:szCs w:val="14"/>
      </w:rPr>
    </w:pPr>
    <w:r w:rsidDel="00000000" w:rsidR="00000000" w:rsidRPr="00000000">
      <w:rPr>
        <w:color w:val="000000"/>
        <w:sz w:val="14"/>
        <w:szCs w:val="14"/>
        <w:rtl w:val="0"/>
      </w:rPr>
      <w:t xml:space="preserve">Koenig &amp; Bauer – XD Pro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536"/>
        <w:tab w:val="right" w:leader="none" w:pos="9072"/>
      </w:tabs>
      <w:spacing w:after="240"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536"/>
        <w:tab w:val="right" w:leader="none" w:pos="9072"/>
      </w:tabs>
      <w:spacing w:after="240"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536"/>
        <w:tab w:val="right" w:leader="none" w:pos="9072"/>
      </w:tabs>
      <w:spacing w:after="240"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it-IT"/>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spacing w:after="600" w:before="840" w:line="240" w:lineRule="auto"/>
      <w:ind w:left="851" w:hanging="851"/>
    </w:pPr>
    <w:rPr>
      <w:rFonts w:ascii="Arial" w:cs="Arial" w:eastAsia="Arial" w:hAnsi="Arial"/>
      <w:b w:val="1"/>
      <w:color w:val="002355"/>
      <w:sz w:val="60"/>
      <w:szCs w:val="60"/>
    </w:rPr>
  </w:style>
  <w:style w:type="paragraph" w:styleId="Standard" w:default="1">
    <w:name w:val="Normal"/>
    <w:qFormat w:val="1"/>
    <w:rsid w:val="004B1583"/>
    <w:pPr>
      <w:spacing w:after="100" w:afterLines="100"/>
    </w:pPr>
  </w:style>
  <w:style w:type="paragraph" w:styleId="berschrift1">
    <w:name w:val="heading 1"/>
    <w:basedOn w:val="Standard"/>
    <w:next w:val="Standard"/>
    <w:link w:val="berschrift1Zchn"/>
    <w:uiPriority w:val="9"/>
    <w:qFormat w:val="1"/>
    <w:rsid w:val="00265400"/>
    <w:pPr>
      <w:keepNext w:val="1"/>
      <w:keepLines w:val="1"/>
      <w:spacing w:before="480" w:line="240" w:lineRule="auto"/>
      <w:outlineLvl w:val="0"/>
    </w:pPr>
    <w:rPr>
      <w:rFonts w:asciiTheme="majorHAnsi" w:cstheme="majorBidi" w:eastAsiaTheme="majorEastAsia" w:hAnsiTheme="majorHAnsi"/>
      <w:b w:val="1"/>
      <w:bCs w:val="1"/>
      <w:color w:val="002355" w:themeColor="text2"/>
      <w:sz w:val="40"/>
      <w:szCs w:val="40"/>
    </w:rPr>
  </w:style>
  <w:style w:type="paragraph" w:styleId="berschrift2">
    <w:name w:val="heading 2"/>
    <w:basedOn w:val="Standard"/>
    <w:next w:val="Standard"/>
    <w:link w:val="berschrift2Zchn"/>
    <w:uiPriority w:val="9"/>
    <w:semiHidden w:val="1"/>
    <w:unhideWhenUsed w:val="1"/>
    <w:qFormat w:val="1"/>
    <w:rsid w:val="004B1583"/>
    <w:pPr>
      <w:keepNext w:val="1"/>
      <w:keepLines w:val="1"/>
      <w:spacing w:after="0" w:afterLines="0"/>
      <w:outlineLvl w:val="1"/>
    </w:pPr>
    <w:rPr>
      <w:rFonts w:asciiTheme="majorHAnsi" w:cstheme="majorBidi" w:eastAsiaTheme="majorEastAsia" w:hAnsiTheme="majorHAnsi"/>
      <w:b w:val="1"/>
      <w:bCs w:val="1"/>
      <w:color w:val="002355" w:themeColor="text2"/>
      <w:sz w:val="28"/>
    </w:rPr>
  </w:style>
  <w:style w:type="paragraph" w:styleId="berschrift3">
    <w:name w:val="heading 3"/>
    <w:basedOn w:val="Standard"/>
    <w:next w:val="Standard"/>
    <w:link w:val="berschrift3Zchn"/>
    <w:uiPriority w:val="9"/>
    <w:semiHidden w:val="1"/>
    <w:unhideWhenUsed w:val="1"/>
    <w:qFormat w:val="1"/>
    <w:rsid w:val="004B1583"/>
    <w:pPr>
      <w:keepNext w:val="1"/>
      <w:keepLines w:val="1"/>
      <w:spacing w:after="0" w:afterLines="0"/>
      <w:outlineLvl w:val="2"/>
    </w:pPr>
    <w:rPr>
      <w:rFonts w:asciiTheme="majorHAnsi" w:cstheme="majorBidi" w:eastAsiaTheme="majorEastAsia" w:hAnsiTheme="majorHAnsi"/>
      <w:b w:val="1"/>
      <w:color w:val="002355" w:themeColor="text2"/>
    </w:rPr>
  </w:style>
  <w:style w:type="paragraph" w:styleId="berschrift4">
    <w:name w:val="heading 4"/>
    <w:basedOn w:val="Standard"/>
    <w:next w:val="Standard"/>
    <w:link w:val="berschrift4Zchn"/>
    <w:uiPriority w:val="9"/>
    <w:semiHidden w:val="1"/>
    <w:unhideWhenUsed w:val="1"/>
    <w:qFormat w:val="1"/>
    <w:rsid w:val="004B1583"/>
    <w:pPr>
      <w:keepNext w:val="1"/>
      <w:keepLines w:val="1"/>
      <w:spacing w:after="0" w:afterLines="0"/>
      <w:outlineLvl w:val="3"/>
    </w:pPr>
    <w:rPr>
      <w:rFonts w:asciiTheme="majorHAnsi" w:cstheme="majorBidi" w:eastAsiaTheme="majorEastAsia" w:hAnsiTheme="majorHAnsi"/>
      <w:b w:val="1"/>
      <w:iCs w:val="1"/>
      <w:color w:val="000000" w:themeColor="text1"/>
    </w:rPr>
  </w:style>
  <w:style w:type="paragraph" w:styleId="berschrift5">
    <w:name w:val="heading 5"/>
    <w:basedOn w:val="Standard"/>
    <w:next w:val="Standard"/>
    <w:link w:val="berschrift5Zchn"/>
    <w:uiPriority w:val="9"/>
    <w:semiHidden w:val="1"/>
    <w:unhideWhenUsed w:val="1"/>
    <w:qFormat w:val="1"/>
    <w:rsid w:val="004B1583"/>
    <w:pPr>
      <w:keepNext w:val="1"/>
      <w:keepLines w:val="1"/>
      <w:spacing w:after="0" w:afterLines="0"/>
      <w:outlineLvl w:val="4"/>
    </w:pPr>
    <w:rPr>
      <w:rFonts w:asciiTheme="majorHAnsi" w:cstheme="majorBidi" w:eastAsiaTheme="majorEastAsia" w:hAnsiTheme="majorHAnsi"/>
      <w:b w:val="1"/>
      <w:color w:val="000000" w:themeColor="text1"/>
    </w:rPr>
  </w:style>
  <w:style w:type="paragraph" w:styleId="berschrift6">
    <w:name w:val="heading 6"/>
    <w:basedOn w:val="Standard"/>
    <w:next w:val="Standard"/>
    <w:link w:val="berschrift6Zchn"/>
    <w:uiPriority w:val="9"/>
    <w:semiHidden w:val="1"/>
    <w:unhideWhenUsed w:val="1"/>
    <w:qFormat w:val="1"/>
    <w:rsid w:val="004B1583"/>
    <w:pPr>
      <w:keepNext w:val="1"/>
      <w:keepLines w:val="1"/>
      <w:spacing w:after="0" w:afterLines="0"/>
      <w:outlineLvl w:val="5"/>
    </w:pPr>
    <w:rPr>
      <w:rFonts w:asciiTheme="majorHAnsi" w:cstheme="majorBidi" w:eastAsiaTheme="majorEastAsia" w:hAnsiTheme="majorHAnsi"/>
      <w:b w:val="1"/>
      <w:color w:val="00112a" w:themeColor="accent1" w:themeShade="00007F"/>
    </w:rPr>
  </w:style>
  <w:style w:type="paragraph" w:styleId="berschrift7">
    <w:name w:val="heading 7"/>
    <w:basedOn w:val="Standard"/>
    <w:next w:val="Standard"/>
    <w:link w:val="berschrift7Zchn"/>
    <w:semiHidden w:val="1"/>
    <w:qFormat w:val="1"/>
    <w:rsid w:val="004B1583"/>
    <w:pPr>
      <w:keepNext w:val="1"/>
      <w:keepLines w:val="1"/>
      <w:spacing w:after="0" w:afterLines="0"/>
      <w:outlineLvl w:val="6"/>
    </w:pPr>
    <w:rPr>
      <w:rFonts w:asciiTheme="majorHAnsi" w:cstheme="majorBidi" w:eastAsiaTheme="majorEastAsia" w:hAnsiTheme="majorHAnsi"/>
      <w:b w:val="1"/>
      <w:iCs w:val="1"/>
      <w:color w:val="00112a" w:themeColor="accent1" w:themeShade="00007F"/>
    </w:rPr>
  </w:style>
  <w:style w:type="paragraph" w:styleId="berschrift8">
    <w:name w:val="heading 8"/>
    <w:basedOn w:val="Standard"/>
    <w:next w:val="Standard"/>
    <w:link w:val="berschrift8Zchn"/>
    <w:semiHidden w:val="1"/>
    <w:qFormat w:val="1"/>
    <w:rsid w:val="004B1583"/>
    <w:pPr>
      <w:keepNext w:val="1"/>
      <w:keepLines w:val="1"/>
      <w:spacing w:after="0" w:afterLines="0"/>
      <w:outlineLvl w:val="7"/>
    </w:pPr>
    <w:rPr>
      <w:rFonts w:asciiTheme="majorHAnsi" w:cstheme="majorBidi" w:eastAsiaTheme="majorEastAsia" w:hAnsiTheme="majorHAnsi"/>
      <w:b w:val="1"/>
      <w:color w:val="272727" w:themeColor="text1" w:themeTint="0000D8"/>
      <w:szCs w:val="21"/>
    </w:rPr>
  </w:style>
  <w:style w:type="paragraph" w:styleId="berschrift9">
    <w:name w:val="heading 9"/>
    <w:basedOn w:val="Standard"/>
    <w:next w:val="Standard"/>
    <w:link w:val="berschrift9Zchn"/>
    <w:semiHidden w:val="1"/>
    <w:qFormat w:val="1"/>
    <w:rsid w:val="004B1583"/>
    <w:pPr>
      <w:keepNext w:val="1"/>
      <w:keepLines w:val="1"/>
      <w:spacing w:after="0" w:afterLines="0"/>
      <w:outlineLvl w:val="8"/>
    </w:pPr>
    <w:rPr>
      <w:rFonts w:asciiTheme="majorHAnsi" w:cstheme="majorBidi" w:eastAsiaTheme="majorEastAsia" w:hAnsiTheme="majorHAnsi"/>
      <w:b w:val="1"/>
      <w:iCs w:val="1"/>
      <w:color w:val="272727" w:themeColor="text1" w:themeTint="0000D8"/>
      <w:szCs w:val="21"/>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link w:val="TitelZchn"/>
    <w:uiPriority w:val="10"/>
    <w:qFormat w:val="1"/>
    <w:rsid w:val="00E75308"/>
    <w:pPr>
      <w:spacing w:after="600" w:afterLines="250" w:before="840" w:line="240" w:lineRule="auto"/>
      <w:ind w:left="851" w:hanging="851"/>
      <w:contextualSpacing w:val="1"/>
    </w:pPr>
    <w:rPr>
      <w:rFonts w:asciiTheme="majorHAnsi" w:cstheme="majorBidi" w:eastAsiaTheme="majorEastAsia" w:hAnsiTheme="majorHAnsi"/>
      <w:b w:val="1"/>
      <w:color w:val="002355" w:themeColor="text2"/>
      <w:spacing w:val="-10"/>
      <w:kern w:val="28"/>
      <w:sz w:val="60"/>
      <w:szCs w:val="60"/>
    </w:rPr>
  </w:style>
  <w:style w:type="character" w:styleId="berschrift1Zchn" w:customStyle="1">
    <w:name w:val="Überschrift 1 Zchn"/>
    <w:basedOn w:val="Absatz-Standardschriftart"/>
    <w:link w:val="berschrift1"/>
    <w:rsid w:val="00265400"/>
    <w:rPr>
      <w:rFonts w:asciiTheme="majorHAnsi" w:cstheme="majorBidi" w:eastAsiaTheme="majorEastAsia" w:hAnsiTheme="majorHAnsi"/>
      <w:b w:val="1"/>
      <w:bCs w:val="1"/>
      <w:color w:val="002355" w:themeColor="text2"/>
      <w:sz w:val="40"/>
      <w:szCs w:val="40"/>
    </w:rPr>
  </w:style>
  <w:style w:type="paragraph" w:styleId="Bullet" w:customStyle="1">
    <w:name w:val="Bullet"/>
    <w:basedOn w:val="Standard"/>
    <w:semiHidden w:val="1"/>
    <w:qFormat w:val="1"/>
    <w:rsid w:val="008C5FFE"/>
    <w:pPr>
      <w:contextualSpacing w:val="1"/>
    </w:pPr>
  </w:style>
  <w:style w:type="paragraph" w:styleId="Nummerierung" w:customStyle="1">
    <w:name w:val="Nummerierung"/>
    <w:basedOn w:val="Standard"/>
    <w:qFormat w:val="1"/>
    <w:rsid w:val="00E75308"/>
    <w:pPr>
      <w:numPr>
        <w:numId w:val="2"/>
      </w:numPr>
      <w:contextualSpacing w:val="1"/>
    </w:pPr>
  </w:style>
  <w:style w:type="character" w:styleId="berschrift2Zchn" w:customStyle="1">
    <w:name w:val="Überschrift 2 Zchn"/>
    <w:basedOn w:val="Absatz-Standardschriftart"/>
    <w:link w:val="berschrift2"/>
    <w:rsid w:val="004B1583"/>
    <w:rPr>
      <w:rFonts w:asciiTheme="majorHAnsi" w:cstheme="majorBidi" w:eastAsiaTheme="majorEastAsia" w:hAnsiTheme="majorHAnsi"/>
      <w:b w:val="1"/>
      <w:bCs w:val="1"/>
      <w:color w:val="002355" w:themeColor="text2"/>
      <w:sz w:val="28"/>
      <w:szCs w:val="20"/>
    </w:rPr>
  </w:style>
  <w:style w:type="paragraph" w:styleId="Kopfzeile">
    <w:name w:val="header"/>
    <w:basedOn w:val="Standard"/>
    <w:link w:val="KopfzeileZchn"/>
    <w:unhideWhenUsed w:val="1"/>
    <w:rsid w:val="008C5FFE"/>
    <w:pPr>
      <w:tabs>
        <w:tab w:val="center" w:pos="4536"/>
        <w:tab w:val="right" w:pos="9072"/>
      </w:tabs>
      <w:spacing w:after="60" w:line="240" w:lineRule="auto"/>
      <w:contextualSpacing w:val="1"/>
    </w:pPr>
    <w:rPr>
      <w:sz w:val="15"/>
    </w:rPr>
  </w:style>
  <w:style w:type="character" w:styleId="KopfzeileZchn" w:customStyle="1">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val="1"/>
      <w:sz w:val="14"/>
    </w:rPr>
  </w:style>
  <w:style w:type="character" w:styleId="FuzeileZchn" w:customStyle="1">
    <w:name w:val="Fußzeile Zchn"/>
    <w:basedOn w:val="Absatz-Standardschriftart"/>
    <w:link w:val="Fuzeile"/>
    <w:rsid w:val="00265400"/>
    <w:rPr>
      <w:noProof w:val="1"/>
      <w:sz w:val="14"/>
    </w:rPr>
  </w:style>
  <w:style w:type="table" w:styleId="Tabellenraster">
    <w:name w:val="Table Grid"/>
    <w:basedOn w:val="NormaleTabelle"/>
    <w:uiPriority w:val="59"/>
    <w:rsid w:val="008C5F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prechblasentext">
    <w:name w:val="Balloon Text"/>
    <w:basedOn w:val="Standard"/>
    <w:link w:val="SprechblasentextZchn"/>
    <w:semiHidden w:val="1"/>
    <w:unhideWhenUsed w:val="1"/>
    <w:rsid w:val="008C5FFE"/>
    <w:pPr>
      <w:spacing w:line="240" w:lineRule="auto"/>
    </w:pPr>
    <w:rPr>
      <w:rFonts w:ascii="Tahoma" w:cs="Tahoma" w:hAnsi="Tahoma"/>
      <w:sz w:val="16"/>
      <w:szCs w:val="16"/>
    </w:rPr>
  </w:style>
  <w:style w:type="character" w:styleId="SprechblasentextZchn" w:customStyle="1">
    <w:name w:val="Sprechblasentext Zchn"/>
    <w:basedOn w:val="Absatz-Standardschriftart"/>
    <w:link w:val="Sprechblasentext"/>
    <w:semiHidden w:val="1"/>
    <w:rsid w:val="00265400"/>
    <w:rPr>
      <w:rFonts w:ascii="Tahoma" w:cs="Tahoma" w:hAnsi="Tahoma"/>
      <w:sz w:val="16"/>
      <w:szCs w:val="16"/>
    </w:rPr>
  </w:style>
  <w:style w:type="character" w:styleId="Platzhaltertext">
    <w:name w:val="Placeholder Text"/>
    <w:basedOn w:val="Absatz-Standardschriftart"/>
    <w:rsid w:val="008C5FFE"/>
    <w:rPr>
      <w:color w:val="auto"/>
      <w:bdr w:color="fcd5d5" w:space="0" w:sz="4" w:themeColor="accent3" w:themeTint="000033" w:val="single"/>
      <w:shd w:color="auto" w:fill="fcd5d5" w:themeFill="accent3" w:themeFillTint="000033" w:val="clear"/>
    </w:rPr>
  </w:style>
  <w:style w:type="paragraph" w:styleId="Betreff" w:customStyle="1">
    <w:name w:val="Betreff"/>
    <w:basedOn w:val="Standard"/>
    <w:semiHidden w:val="1"/>
    <w:qFormat w:val="1"/>
    <w:rsid w:val="008C5FFE"/>
    <w:pPr>
      <w:spacing w:after="300" w:before="680"/>
      <w:contextualSpacing w:val="1"/>
    </w:pPr>
    <w:rPr>
      <w:b w:val="1"/>
      <w:noProof w:val="1"/>
      <w:lang w:eastAsia="de-DE"/>
    </w:rPr>
  </w:style>
  <w:style w:type="paragraph" w:styleId="Marginaltext" w:customStyle="1">
    <w:name w:val="Marginaltext"/>
    <w:basedOn w:val="Standard"/>
    <w:semiHidden w:val="1"/>
    <w:qFormat w:val="1"/>
    <w:rsid w:val="008C5FFE"/>
    <w:pPr>
      <w:framePr w:lines="0" w:hSpace="142" w:wrap="around" w:hAnchor="page" w:vAnchor="page" w:x="8506" w:y="2836"/>
      <w:suppressOverlap w:val="1"/>
    </w:pPr>
    <w:rPr>
      <w:sz w:val="14"/>
    </w:rPr>
  </w:style>
  <w:style w:type="character" w:styleId="TitelZchn" w:customStyle="1">
    <w:name w:val="Titel Zchn"/>
    <w:basedOn w:val="Absatz-Standardschriftart"/>
    <w:link w:val="Titel"/>
    <w:rsid w:val="00265400"/>
    <w:rPr>
      <w:rFonts w:asciiTheme="majorHAnsi" w:cstheme="majorBidi" w:eastAsiaTheme="majorEastAsia" w:hAnsiTheme="majorHAnsi"/>
      <w:b w:val="1"/>
      <w:color w:val="002355" w:themeColor="text2"/>
      <w:spacing w:val="-10"/>
      <w:kern w:val="28"/>
      <w:sz w:val="60"/>
      <w:szCs w:val="60"/>
    </w:rPr>
  </w:style>
  <w:style w:type="paragraph" w:styleId="Untertitel">
    <w:name w:val="Subtitle"/>
    <w:basedOn w:val="Standard"/>
    <w:next w:val="Standard"/>
    <w:link w:val="UntertitelZchn"/>
    <w:uiPriority w:val="11"/>
    <w:qFormat w:val="1"/>
    <w:pPr>
      <w:spacing w:line="240" w:lineRule="auto"/>
    </w:pPr>
    <w:rPr>
      <w:color w:val="002355"/>
      <w:sz w:val="28"/>
      <w:szCs w:val="28"/>
    </w:rPr>
  </w:style>
  <w:style w:type="character" w:styleId="UntertitelZchn" w:customStyle="1">
    <w:name w:val="Untertitel Zchn"/>
    <w:basedOn w:val="Absatz-Standardschriftart"/>
    <w:link w:val="Untertitel"/>
    <w:rsid w:val="00265400"/>
    <w:rPr>
      <w:rFonts w:eastAsiaTheme="minorEastAsia"/>
      <w:color w:val="002355" w:themeColor="text2"/>
      <w:spacing w:val="15"/>
      <w:sz w:val="28"/>
      <w:szCs w:val="28"/>
    </w:rPr>
  </w:style>
  <w:style w:type="character" w:styleId="berschrift3Zchn" w:customStyle="1">
    <w:name w:val="Überschrift 3 Zchn"/>
    <w:basedOn w:val="Absatz-Standardschriftart"/>
    <w:link w:val="berschrift3"/>
    <w:rsid w:val="004B1583"/>
    <w:rPr>
      <w:rFonts w:asciiTheme="majorHAnsi" w:cstheme="majorBidi" w:eastAsiaTheme="majorEastAsia" w:hAnsiTheme="majorHAnsi"/>
      <w:b w:val="1"/>
      <w:color w:val="002355" w:themeColor="text2"/>
      <w:sz w:val="20"/>
      <w:szCs w:val="20"/>
    </w:rPr>
  </w:style>
  <w:style w:type="character" w:styleId="berschrift4Zchn" w:customStyle="1">
    <w:name w:val="Überschrift 4 Zchn"/>
    <w:basedOn w:val="Absatz-Standardschriftart"/>
    <w:link w:val="berschrift4"/>
    <w:rsid w:val="004B1583"/>
    <w:rPr>
      <w:rFonts w:asciiTheme="majorHAnsi" w:cstheme="majorBidi" w:eastAsiaTheme="majorEastAsia" w:hAnsiTheme="majorHAnsi"/>
      <w:b w:val="1"/>
      <w:iCs w:val="1"/>
      <w:color w:val="000000" w:themeColor="text1"/>
      <w:sz w:val="20"/>
      <w:lang w:val="it-IT"/>
    </w:rPr>
  </w:style>
  <w:style w:type="character" w:styleId="berschrift5Zchn" w:customStyle="1">
    <w:name w:val="Überschrift 5 Zchn"/>
    <w:basedOn w:val="Absatz-Standardschriftart"/>
    <w:link w:val="berschrift5"/>
    <w:semiHidden w:val="1"/>
    <w:rsid w:val="004B1583"/>
    <w:rPr>
      <w:rFonts w:asciiTheme="majorHAnsi" w:cstheme="majorBidi" w:eastAsiaTheme="majorEastAsia" w:hAnsiTheme="majorHAnsi"/>
      <w:b w:val="1"/>
      <w:color w:val="000000" w:themeColor="text1"/>
      <w:sz w:val="20"/>
    </w:rPr>
  </w:style>
  <w:style w:type="character" w:styleId="berschrift6Zchn" w:customStyle="1">
    <w:name w:val="Überschrift 6 Zchn"/>
    <w:basedOn w:val="Absatz-Standardschriftart"/>
    <w:link w:val="berschrift6"/>
    <w:semiHidden w:val="1"/>
    <w:rsid w:val="004B1583"/>
    <w:rPr>
      <w:rFonts w:asciiTheme="majorHAnsi" w:cstheme="majorBidi" w:eastAsiaTheme="majorEastAsia" w:hAnsiTheme="majorHAnsi"/>
      <w:b w:val="1"/>
      <w:color w:val="00112a" w:themeColor="accent1" w:themeShade="00007F"/>
      <w:sz w:val="20"/>
    </w:rPr>
  </w:style>
  <w:style w:type="character" w:styleId="berschrift7Zchn" w:customStyle="1">
    <w:name w:val="Überschrift 7 Zchn"/>
    <w:basedOn w:val="Absatz-Standardschriftart"/>
    <w:link w:val="berschrift7"/>
    <w:semiHidden w:val="1"/>
    <w:rsid w:val="004B1583"/>
    <w:rPr>
      <w:rFonts w:asciiTheme="majorHAnsi" w:cstheme="majorBidi" w:eastAsiaTheme="majorEastAsia" w:hAnsiTheme="majorHAnsi"/>
      <w:b w:val="1"/>
      <w:iCs w:val="1"/>
      <w:color w:val="00112a" w:themeColor="accent1" w:themeShade="00007F"/>
      <w:sz w:val="20"/>
    </w:rPr>
  </w:style>
  <w:style w:type="character" w:styleId="berschrift8Zchn" w:customStyle="1">
    <w:name w:val="Überschrift 8 Zchn"/>
    <w:basedOn w:val="Absatz-Standardschriftart"/>
    <w:link w:val="berschrift8"/>
    <w:semiHidden w:val="1"/>
    <w:rsid w:val="004B1583"/>
    <w:rPr>
      <w:rFonts w:asciiTheme="majorHAnsi" w:cstheme="majorBidi" w:eastAsiaTheme="majorEastAsia" w:hAnsiTheme="majorHAnsi"/>
      <w:b w:val="1"/>
      <w:color w:val="272727" w:themeColor="text1" w:themeTint="0000D8"/>
      <w:sz w:val="20"/>
      <w:szCs w:val="21"/>
    </w:rPr>
  </w:style>
  <w:style w:type="character" w:styleId="berschrift9Zchn" w:customStyle="1">
    <w:name w:val="Überschrift 9 Zchn"/>
    <w:basedOn w:val="Absatz-Standardschriftart"/>
    <w:link w:val="berschrift9"/>
    <w:semiHidden w:val="1"/>
    <w:rsid w:val="004B1583"/>
    <w:rPr>
      <w:rFonts w:asciiTheme="majorHAnsi" w:cstheme="majorBidi" w:eastAsiaTheme="majorEastAsia" w:hAnsiTheme="majorHAnsi"/>
      <w:b w:val="1"/>
      <w:iCs w:val="1"/>
      <w:color w:val="272727" w:themeColor="text1" w:themeTint="0000D8"/>
      <w:sz w:val="20"/>
      <w:szCs w:val="21"/>
    </w:rPr>
  </w:style>
  <w:style w:type="paragraph" w:styleId="Nummerierungberschrift1" w:customStyle="1">
    <w:name w:val="Nummerierung Überschrift 1"/>
    <w:basedOn w:val="berschrift1"/>
    <w:next w:val="Standard"/>
    <w:rsid w:val="004E6239"/>
    <w:pPr>
      <w:tabs>
        <w:tab w:val="num" w:pos="720"/>
      </w:tabs>
      <w:ind w:left="720" w:hanging="720"/>
    </w:pPr>
  </w:style>
  <w:style w:type="paragraph" w:styleId="Nummerierungberschrift2" w:customStyle="1">
    <w:name w:val="Nummerierung Überschrift 2"/>
    <w:basedOn w:val="berschrift2"/>
    <w:next w:val="Standard"/>
    <w:rsid w:val="004B1583"/>
    <w:pPr>
      <w:numPr>
        <w:ilvl w:val="1"/>
        <w:numId w:val="3"/>
      </w:numPr>
      <w:spacing w:line="283" w:lineRule="auto"/>
    </w:pPr>
  </w:style>
  <w:style w:type="paragraph" w:styleId="Nummerierungberschrift3" w:customStyle="1">
    <w:name w:val="Nummerierung Überschrift 3"/>
    <w:basedOn w:val="berschrift3"/>
    <w:next w:val="Standard"/>
    <w:rsid w:val="00265400"/>
    <w:pPr>
      <w:numPr>
        <w:ilvl w:val="2"/>
        <w:numId w:val="3"/>
      </w:numPr>
    </w:pPr>
  </w:style>
  <w:style w:type="paragraph" w:styleId="Nummerierungberschrift4" w:customStyle="1">
    <w:name w:val="Nummerierung Überschrift 4"/>
    <w:basedOn w:val="berschrift4"/>
    <w:next w:val="Standard"/>
    <w:rsid w:val="00E30EBC"/>
    <w:pPr>
      <w:numPr>
        <w:ilvl w:val="3"/>
        <w:numId w:val="3"/>
      </w:numPr>
    </w:pPr>
  </w:style>
  <w:style w:type="paragraph" w:styleId="Nummerierungberschrift5" w:customStyle="1">
    <w:name w:val="Nummerierung Überschrift 5"/>
    <w:basedOn w:val="berschrift5"/>
    <w:next w:val="Standard"/>
    <w:semiHidden w:val="1"/>
    <w:rsid w:val="007A0146"/>
    <w:pPr>
      <w:numPr>
        <w:ilvl w:val="4"/>
        <w:numId w:val="3"/>
      </w:numPr>
    </w:pPr>
  </w:style>
  <w:style w:type="paragraph" w:styleId="Nummerierungberschrift6" w:customStyle="1">
    <w:name w:val="Nummerierung Überschrift 6"/>
    <w:basedOn w:val="berschrift6"/>
    <w:next w:val="Standard"/>
    <w:semiHidden w:val="1"/>
    <w:rsid w:val="008C5FFE"/>
    <w:pPr>
      <w:numPr>
        <w:ilvl w:val="5"/>
        <w:numId w:val="3"/>
      </w:numPr>
    </w:pPr>
  </w:style>
  <w:style w:type="paragraph" w:styleId="Nummerierungberschrift7" w:customStyle="1">
    <w:name w:val="Nummerierung Überschrift 7"/>
    <w:basedOn w:val="berschrift7"/>
    <w:next w:val="Standard"/>
    <w:semiHidden w:val="1"/>
    <w:rsid w:val="008C5FFE"/>
    <w:pPr>
      <w:numPr>
        <w:ilvl w:val="6"/>
        <w:numId w:val="3"/>
      </w:numPr>
    </w:pPr>
  </w:style>
  <w:style w:type="paragraph" w:styleId="Nummerierungberschrift8" w:customStyle="1">
    <w:name w:val="Nummerierung Überschrift 8"/>
    <w:basedOn w:val="berschrift8"/>
    <w:next w:val="Standard"/>
    <w:semiHidden w:val="1"/>
    <w:rsid w:val="008C5FFE"/>
    <w:pPr>
      <w:numPr>
        <w:ilvl w:val="7"/>
        <w:numId w:val="3"/>
      </w:numPr>
    </w:pPr>
  </w:style>
  <w:style w:type="paragraph" w:styleId="Nummerierungberschrift9" w:customStyle="1">
    <w:name w:val="Nummerierung Überschrift 9"/>
    <w:basedOn w:val="berschrift9"/>
    <w:next w:val="Standard"/>
    <w:semiHidden w:val="1"/>
    <w:rsid w:val="008C5FFE"/>
    <w:pPr>
      <w:numPr>
        <w:ilvl w:val="8"/>
        <w:numId w:val="3"/>
      </w:numPr>
    </w:pPr>
  </w:style>
  <w:style w:type="table" w:styleId="KoenigundBauerTabelle" w:customStyle="1">
    <w:name w:val="Koenig und Bauer Tabelle"/>
    <w:basedOn w:val="NormaleTabelle"/>
    <w:uiPriority w:val="99"/>
    <w:rsid w:val="00D37C08"/>
    <w:pPr>
      <w:spacing w:after="0" w:line="283" w:lineRule="auto"/>
    </w:pPr>
    <w:rPr>
      <w:sz w:val="17"/>
    </w:rPr>
    <w:tblPr>
      <w:tblBorders>
        <w:insideH w:color="auto" w:space="0" w:sz="4" w:val="single"/>
        <w:insideV w:color="ffffff" w:space="0" w:sz="48" w:themeColor="background1" w:val="single"/>
      </w:tblBorders>
      <w:tblCellMar>
        <w:top w:w="57.0" w:type="dxa"/>
        <w:left w:w="28.0" w:type="dxa"/>
        <w:bottom w:w="28.0" w:type="dxa"/>
        <w:right w:w="28.0" w:type="dxa"/>
      </w:tblCellMar>
    </w:tblPr>
    <w:tblStylePr w:type="firstRow">
      <w:rPr>
        <w:rFonts w:asciiTheme="majorHAnsi" w:hAnsiTheme="majorHAnsi"/>
        <w:b w:val="1"/>
        <w:color w:val="002355" w:themeColor="text2"/>
        <w:sz w:val="17"/>
      </w:rPr>
      <w:tblPr/>
      <w:tcPr>
        <w:tcBorders>
          <w:top w:space="0" w:sz="0" w:val="nil"/>
          <w:left w:space="0" w:sz="0" w:val="nil"/>
          <w:bottom w:color="f02d32" w:space="0" w:sz="8" w:themeColor="accent3" w:val="single"/>
          <w:right w:space="0" w:sz="0" w:val="nil"/>
          <w:insideV w:color="ffffff" w:space="0" w:sz="48" w:themeColor="background1" w:val="single"/>
        </w:tcBorders>
      </w:tcPr>
    </w:tblStylePr>
    <w:tblStylePr w:type="lastRow">
      <w:rPr>
        <w:rFonts w:asciiTheme="majorHAnsi" w:hAnsiTheme="majorHAnsi"/>
        <w:b w:val="1"/>
        <w:color w:val="002355" w:themeColor="text2"/>
      </w:rPr>
      <w:tblPr/>
      <w:tcPr>
        <w:tcBorders>
          <w:bottom w:color="002355" w:space="0" w:sz="8" w:themeColor="accent1" w:val="single"/>
        </w:tcBorders>
      </w:tcPr>
    </w:tblStylePr>
    <w:tblStylePr w:type="firstCol">
      <w:rPr>
        <w:rFonts w:asciiTheme="majorHAnsi" w:hAnsiTheme="majorHAnsi"/>
        <w:b w:val="1"/>
        <w:color w:val="002355" w:themeColor="text2"/>
      </w:rPr>
    </w:tblStylePr>
    <w:tblStylePr w:type="lastCol">
      <w:rPr>
        <w:rFonts w:asciiTheme="majorHAnsi" w:hAnsiTheme="majorHAnsi"/>
        <w:b w:val="1"/>
        <w:color w:val="002355" w:themeColor="accent1"/>
      </w:rPr>
    </w:tblStylePr>
  </w:style>
  <w:style w:type="paragraph" w:styleId="TabText" w:customStyle="1">
    <w:name w:val="Tab Text"/>
    <w:basedOn w:val="Standard"/>
    <w:qFormat w:val="1"/>
    <w:rsid w:val="004B1583"/>
    <w:pPr>
      <w:spacing w:after="0" w:afterLines="0" w:line="288" w:lineRule="auto"/>
    </w:pPr>
  </w:style>
  <w:style w:type="paragraph" w:styleId="Liste">
    <w:name w:val="List"/>
    <w:basedOn w:val="Standard"/>
    <w:semiHidden w:val="1"/>
    <w:qFormat w:val="1"/>
    <w:rsid w:val="008C5FFE"/>
    <w:pPr>
      <w:tabs>
        <w:tab w:val="num" w:pos="720"/>
      </w:tabs>
      <w:spacing w:after="25" w:afterLines="25" w:before="25" w:beforeLines="25" w:line="288" w:lineRule="auto"/>
      <w:ind w:left="720" w:hanging="720"/>
      <w:contextualSpacing w:val="1"/>
    </w:pPr>
  </w:style>
  <w:style w:type="paragraph" w:styleId="Liste2">
    <w:name w:val="List 2"/>
    <w:basedOn w:val="Standard"/>
    <w:semiHidden w:val="1"/>
    <w:rsid w:val="008C5FFE"/>
    <w:pPr>
      <w:tabs>
        <w:tab w:val="num" w:pos="1440"/>
      </w:tabs>
      <w:spacing w:after="25" w:afterLines="25" w:before="25" w:beforeLines="25" w:line="288" w:lineRule="auto"/>
      <w:ind w:left="1440" w:hanging="720"/>
      <w:contextualSpacing w:val="1"/>
    </w:pPr>
  </w:style>
  <w:style w:type="paragraph" w:styleId="Liste3">
    <w:name w:val="List 3"/>
    <w:basedOn w:val="Standard"/>
    <w:semiHidden w:val="1"/>
    <w:rsid w:val="008C5FFE"/>
    <w:pPr>
      <w:tabs>
        <w:tab w:val="num" w:pos="2160"/>
      </w:tabs>
      <w:spacing w:after="25" w:afterLines="25" w:before="25" w:beforeLines="25" w:line="288" w:lineRule="auto"/>
      <w:ind w:left="2160" w:hanging="720"/>
      <w:contextualSpacing w:val="1"/>
    </w:pPr>
  </w:style>
  <w:style w:type="paragraph" w:styleId="Liste4">
    <w:name w:val="List 4"/>
    <w:basedOn w:val="Standard"/>
    <w:semiHidden w:val="1"/>
    <w:rsid w:val="008C5FFE"/>
    <w:pPr>
      <w:tabs>
        <w:tab w:val="num" w:pos="2880"/>
      </w:tabs>
      <w:spacing w:after="25" w:afterLines="25" w:before="25" w:beforeLines="25" w:line="288" w:lineRule="auto"/>
      <w:ind w:left="2880" w:hanging="720"/>
      <w:contextualSpacing w:val="1"/>
    </w:pPr>
  </w:style>
  <w:style w:type="paragraph" w:styleId="Liste5">
    <w:name w:val="List 5"/>
    <w:basedOn w:val="Standard"/>
    <w:semiHidden w:val="1"/>
    <w:rsid w:val="008C5FFE"/>
    <w:pPr>
      <w:spacing w:after="25" w:afterLines="25" w:before="25" w:beforeLines="25" w:line="288" w:lineRule="auto"/>
      <w:contextualSpacing w:val="1"/>
    </w:pPr>
  </w:style>
  <w:style w:type="paragraph" w:styleId="Beschriftung">
    <w:name w:val="caption"/>
    <w:basedOn w:val="Standard"/>
    <w:next w:val="Standard"/>
    <w:qFormat w:val="1"/>
    <w:rsid w:val="004B1583"/>
    <w:pPr>
      <w:spacing w:before="40"/>
      <w:contextualSpacing w:val="1"/>
    </w:pPr>
    <w:rPr>
      <w:b w:val="1"/>
      <w:bCs w:val="1"/>
      <w:color w:val="002355" w:themeColor="text2"/>
      <w:sz w:val="14"/>
      <w:szCs w:val="18"/>
    </w:rPr>
  </w:style>
  <w:style w:type="paragraph" w:styleId="Funotentext">
    <w:name w:val="footnote text"/>
    <w:basedOn w:val="Standard"/>
    <w:link w:val="FunotentextZchn"/>
    <w:rsid w:val="00002FD9"/>
    <w:pPr>
      <w:spacing w:after="0"/>
      <w:ind w:left="170" w:hanging="170"/>
    </w:pPr>
    <w:rPr>
      <w:sz w:val="14"/>
    </w:rPr>
  </w:style>
  <w:style w:type="character" w:styleId="FunotentextZchn" w:customStyle="1">
    <w:name w:val="Fußnotentext Zchn"/>
    <w:basedOn w:val="Absatz-Standardschriftart"/>
    <w:link w:val="Funotentext"/>
    <w:rsid w:val="00265400"/>
    <w:rPr>
      <w:sz w:val="14"/>
      <w:szCs w:val="20"/>
    </w:rPr>
  </w:style>
  <w:style w:type="character" w:styleId="Funotenzeichen">
    <w:name w:val="footnote reference"/>
    <w:basedOn w:val="Absatz-Standardschriftart"/>
    <w:semiHidden w:val="1"/>
    <w:rsid w:val="008C5FFE"/>
    <w:rPr>
      <w:vertAlign w:val="superscript"/>
    </w:rPr>
  </w:style>
  <w:style w:type="character" w:styleId="Fett">
    <w:name w:val="Strong"/>
    <w:basedOn w:val="Absatz-Standardschriftart"/>
    <w:qFormat w:val="1"/>
    <w:rsid w:val="008C5FFE"/>
    <w:rPr>
      <w:b w:val="1"/>
      <w:bCs w:val="1"/>
    </w:rPr>
  </w:style>
  <w:style w:type="paragraph" w:styleId="KeinLeerraum">
    <w:name w:val="No Spacing"/>
    <w:link w:val="KeinLeerraumZchn"/>
    <w:semiHidden w:val="1"/>
    <w:qFormat w:val="1"/>
    <w:rsid w:val="008C5FFE"/>
    <w:pPr>
      <w:spacing w:after="0" w:line="240" w:lineRule="auto"/>
    </w:pPr>
    <w:rPr>
      <w:rFonts w:eastAsiaTheme="minorEastAsia"/>
      <w:lang w:eastAsia="de-DE"/>
    </w:rPr>
  </w:style>
  <w:style w:type="character" w:styleId="KeinLeerraumZchn" w:customStyle="1">
    <w:name w:val="Kein Leerraum Zchn"/>
    <w:basedOn w:val="Absatz-Standardschriftart"/>
    <w:link w:val="KeinLeerraum"/>
    <w:semiHidden w:val="1"/>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styleId="NichtaufgelsteErwhnung1" w:customStyle="1">
    <w:name w:val="Nicht aufgelöste Erwähnung1"/>
    <w:basedOn w:val="Absatz-Standardschriftart"/>
    <w:semiHidden w:val="1"/>
    <w:unhideWhenUsed w:val="1"/>
    <w:rsid w:val="008C5FFE"/>
    <w:rPr>
      <w:color w:val="605e5c"/>
      <w:shd w:color="auto" w:fill="e1dfdd" w:val="clear"/>
    </w:rPr>
  </w:style>
  <w:style w:type="table" w:styleId="TabellemithellemGitternetz">
    <w:name w:val="Grid Table Light"/>
    <w:basedOn w:val="NormaleTabelle"/>
    <w:uiPriority w:val="40"/>
    <w:rsid w:val="00356744"/>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Einfach" w:customStyle="1">
    <w:name w:val="Einfach"/>
    <w:basedOn w:val="NormaleTabelle"/>
    <w:uiPriority w:val="99"/>
    <w:rsid w:val="000A70ED"/>
    <w:pPr>
      <w:spacing w:after="0" w:line="240" w:lineRule="auto"/>
    </w:pPr>
    <w:tblPr>
      <w:tblCellMar>
        <w:left w:w="0.0" w:type="dxa"/>
        <w:right w:w="0.0" w:type="dxa"/>
      </w:tblCellMar>
    </w:tblPr>
  </w:style>
  <w:style w:type="paragraph" w:styleId="Tabberschrift" w:customStyle="1">
    <w:name w:val="Tab Überschrift"/>
    <w:basedOn w:val="Standard"/>
    <w:qFormat w:val="1"/>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val="1"/>
    <w:rsid w:val="00133BCF"/>
    <w:pPr>
      <w:spacing w:line="259" w:lineRule="auto"/>
      <w:outlineLvl w:val="9"/>
    </w:pPr>
    <w:rPr>
      <w:bCs w:val="0"/>
      <w:szCs w:val="32"/>
      <w:lang w:eastAsia="de-DE"/>
    </w:rPr>
  </w:style>
  <w:style w:type="paragraph" w:styleId="Verzeichnis1">
    <w:name w:val="toc 1"/>
    <w:basedOn w:val="Standard"/>
    <w:next w:val="Standard"/>
    <w:unhideWhenUsed w:val="1"/>
    <w:rsid w:val="009E7CEF"/>
    <w:pPr>
      <w:tabs>
        <w:tab w:val="left" w:pos="709"/>
        <w:tab w:val="right" w:pos="9072"/>
      </w:tabs>
      <w:spacing w:after="50" w:afterLines="50" w:before="100" w:beforeLines="100"/>
      <w:ind w:left="709" w:hanging="709"/>
    </w:pPr>
    <w:rPr>
      <w:b w:val="1"/>
      <w:noProof w:val="1"/>
    </w:rPr>
  </w:style>
  <w:style w:type="paragraph" w:styleId="Verzeichnis2">
    <w:name w:val="toc 2"/>
    <w:basedOn w:val="Standard"/>
    <w:next w:val="Standard"/>
    <w:unhideWhenUsed w:val="1"/>
    <w:rsid w:val="009E7CEF"/>
    <w:pPr>
      <w:spacing w:after="25" w:afterLines="25"/>
      <w:ind w:left="709" w:hanging="709"/>
    </w:pPr>
  </w:style>
  <w:style w:type="paragraph" w:styleId="Verzeichnis3">
    <w:name w:val="toc 3"/>
    <w:basedOn w:val="Standard"/>
    <w:next w:val="Standard"/>
    <w:unhideWhenUsed w:val="1"/>
    <w:rsid w:val="009E7CEF"/>
    <w:pPr>
      <w:spacing w:after="25" w:afterLines="25"/>
      <w:ind w:left="709" w:hanging="709"/>
    </w:pPr>
  </w:style>
  <w:style w:type="paragraph" w:styleId="Listenabsatz">
    <w:name w:val="List Paragraph"/>
    <w:basedOn w:val="Standard"/>
    <w:semiHidden w:val="1"/>
    <w:rsid w:val="00FB38C5"/>
    <w:pPr>
      <w:ind w:left="720"/>
      <w:contextualSpacing w:val="1"/>
    </w:pPr>
  </w:style>
  <w:style w:type="paragraph" w:styleId="Aufzhlung" w:customStyle="1">
    <w:name w:val="Aufzählung"/>
    <w:basedOn w:val="Listenabsatz"/>
    <w:qFormat w:val="1"/>
    <w:rsid w:val="00B622F0"/>
    <w:pPr>
      <w:tabs>
        <w:tab w:val="num" w:pos="720"/>
      </w:tabs>
      <w:ind w:hanging="720"/>
    </w:pPr>
  </w:style>
  <w:style w:type="paragraph" w:styleId="Verzeichnis4">
    <w:name w:val="toc 4"/>
    <w:basedOn w:val="Standard"/>
    <w:next w:val="Standard"/>
    <w:autoRedefine w:val="1"/>
    <w:semiHidden w:val="1"/>
    <w:unhideWhenUsed w:val="1"/>
    <w:rsid w:val="009E7CEF"/>
    <w:pPr>
      <w:spacing w:after="25" w:afterLines="25"/>
      <w:ind w:left="709" w:hanging="709"/>
    </w:pPr>
  </w:style>
  <w:style w:type="paragraph" w:styleId="Verzeichnis5">
    <w:name w:val="toc 5"/>
    <w:basedOn w:val="Standard"/>
    <w:next w:val="Standard"/>
    <w:autoRedefine w:val="1"/>
    <w:semiHidden w:val="1"/>
    <w:unhideWhenUsed w:val="1"/>
    <w:rsid w:val="009E7CEF"/>
    <w:pPr>
      <w:spacing w:after="25" w:afterLines="25"/>
      <w:ind w:left="709" w:hanging="709"/>
    </w:pPr>
  </w:style>
  <w:style w:type="paragraph" w:styleId="Verzeichnis6">
    <w:name w:val="toc 6"/>
    <w:basedOn w:val="Standard"/>
    <w:next w:val="Standard"/>
    <w:autoRedefine w:val="1"/>
    <w:semiHidden w:val="1"/>
    <w:unhideWhenUsed w:val="1"/>
    <w:rsid w:val="009E7CEF"/>
    <w:pPr>
      <w:spacing w:after="25" w:afterLines="25"/>
      <w:ind w:left="709" w:hanging="709"/>
    </w:pPr>
  </w:style>
  <w:style w:type="paragraph" w:styleId="Verzeichnis7">
    <w:name w:val="toc 7"/>
    <w:basedOn w:val="Standard"/>
    <w:next w:val="Standard"/>
    <w:autoRedefine w:val="1"/>
    <w:semiHidden w:val="1"/>
    <w:unhideWhenUsed w:val="1"/>
    <w:rsid w:val="009E7CEF"/>
    <w:pPr>
      <w:spacing w:after="25" w:afterLines="25"/>
      <w:ind w:left="709" w:hanging="709"/>
    </w:pPr>
  </w:style>
  <w:style w:type="paragraph" w:styleId="Verzeichnis8">
    <w:name w:val="toc 8"/>
    <w:basedOn w:val="Standard"/>
    <w:next w:val="Standard"/>
    <w:autoRedefine w:val="1"/>
    <w:semiHidden w:val="1"/>
    <w:unhideWhenUsed w:val="1"/>
    <w:rsid w:val="009E7CEF"/>
    <w:pPr>
      <w:spacing w:after="25" w:afterLines="25"/>
      <w:ind w:left="709" w:hanging="709"/>
    </w:pPr>
  </w:style>
  <w:style w:type="paragraph" w:styleId="Verzeichnis9">
    <w:name w:val="toc 9"/>
    <w:basedOn w:val="Standard"/>
    <w:next w:val="Standard"/>
    <w:autoRedefine w:val="1"/>
    <w:semiHidden w:val="1"/>
    <w:unhideWhenUsed w:val="1"/>
    <w:rsid w:val="009E7CEF"/>
    <w:pPr>
      <w:spacing w:after="25" w:afterLines="25"/>
      <w:ind w:left="709" w:hanging="709"/>
    </w:pPr>
  </w:style>
  <w:style w:type="paragraph" w:styleId="StandardWeb">
    <w:name w:val="Normal (Web)"/>
    <w:basedOn w:val="Standard"/>
    <w:uiPriority w:val="99"/>
    <w:unhideWhenUsed w:val="1"/>
    <w:rsid w:val="00A40B82"/>
    <w:pPr>
      <w:spacing w:afterAutospacing="1" w:afterLines="0" w:before="100" w:beforeAutospacing="1" w:line="240" w:lineRule="auto"/>
    </w:pPr>
    <w:rPr>
      <w:rFonts w:ascii="Calibri" w:cs="Calibri" w:hAnsi="Calibri"/>
      <w:sz w:val="22"/>
      <w:lang w:eastAsia="en-GB"/>
    </w:rPr>
  </w:style>
  <w:style w:type="paragraph" w:styleId="Citation" w:customStyle="1">
    <w:name w:val="Citation"/>
    <w:next w:val="Standard"/>
    <w:qFormat w:val="1"/>
    <w:rsid w:val="002C3032"/>
    <w:pPr>
      <w:spacing w:after="0" w:line="240" w:lineRule="auto"/>
      <w:ind w:left="851" w:right="851"/>
    </w:pPr>
    <w:rPr>
      <w:rFonts w:cs="Times New Roman"/>
      <w:i w:val="1"/>
      <w:color w:val="164194"/>
    </w:rPr>
  </w:style>
  <w:style w:type="character" w:styleId="UnresolvedMention1" w:customStyle="1">
    <w:name w:val="Unresolved Mention1"/>
    <w:basedOn w:val="Absatz-Standardschriftart"/>
    <w:uiPriority w:val="99"/>
    <w:semiHidden w:val="1"/>
    <w:unhideWhenUsed w:val="1"/>
    <w:rsid w:val="004153A7"/>
    <w:rPr>
      <w:color w:val="605e5c"/>
      <w:shd w:color="auto" w:fill="e1dfdd" w:val="clear"/>
    </w:rPr>
  </w:style>
  <w:style w:type="character" w:styleId="kba-tooltip" w:customStyle="1">
    <w:name w:val="kba-tooltip"/>
    <w:basedOn w:val="Absatz-Standardschriftart"/>
    <w:rsid w:val="00A1723A"/>
  </w:style>
  <w:style w:type="character" w:styleId="fontstyle01" w:customStyle="1">
    <w:name w:val="fontstyle01"/>
    <w:basedOn w:val="Absatz-Standardschriftart"/>
    <w:rsid w:val="006643D8"/>
    <w:rPr>
      <w:rFonts w:ascii="Roboto-Medium" w:hAnsi="Roboto-Medium" w:hint="default"/>
      <w:b w:val="0"/>
      <w:bCs w:val="0"/>
      <w:i w:val="0"/>
      <w:iCs w:val="0"/>
      <w:color w:val="000000"/>
      <w:sz w:val="22"/>
      <w:szCs w:val="22"/>
    </w:rPr>
  </w:style>
  <w:style w:type="character" w:styleId="Kommentarzeichen">
    <w:name w:val="annotation reference"/>
    <w:basedOn w:val="Absatz-Standardschriftart"/>
    <w:semiHidden w:val="1"/>
    <w:unhideWhenUsed w:val="1"/>
    <w:rsid w:val="00001F20"/>
    <w:rPr>
      <w:sz w:val="16"/>
      <w:szCs w:val="16"/>
    </w:rPr>
  </w:style>
  <w:style w:type="paragraph" w:styleId="Kommentartext">
    <w:name w:val="annotation text"/>
    <w:basedOn w:val="Standard"/>
    <w:link w:val="KommentartextZchn"/>
    <w:semiHidden w:val="1"/>
    <w:unhideWhenUsed w:val="1"/>
    <w:rsid w:val="00001F20"/>
    <w:pPr>
      <w:spacing w:line="240" w:lineRule="auto"/>
    </w:pPr>
  </w:style>
  <w:style w:type="character" w:styleId="KommentartextZchn" w:customStyle="1">
    <w:name w:val="Kommentartext Zchn"/>
    <w:basedOn w:val="Absatz-Standardschriftart"/>
    <w:link w:val="Kommentartext"/>
    <w:semiHidden w:val="1"/>
    <w:rsid w:val="00001F20"/>
    <w:rPr>
      <w:sz w:val="20"/>
      <w:szCs w:val="20"/>
    </w:rPr>
  </w:style>
  <w:style w:type="paragraph" w:styleId="Kommentarthema">
    <w:name w:val="annotation subject"/>
    <w:basedOn w:val="Kommentartext"/>
    <w:next w:val="Kommentartext"/>
    <w:link w:val="KommentarthemaZchn"/>
    <w:semiHidden w:val="1"/>
    <w:unhideWhenUsed w:val="1"/>
    <w:rsid w:val="00001F20"/>
    <w:rPr>
      <w:b w:val="1"/>
      <w:bCs w:val="1"/>
    </w:rPr>
  </w:style>
  <w:style w:type="character" w:styleId="KommentarthemaZchn" w:customStyle="1">
    <w:name w:val="Kommentarthema Zchn"/>
    <w:basedOn w:val="KommentartextZchn"/>
    <w:link w:val="Kommentarthema"/>
    <w:semiHidden w:val="1"/>
    <w:rsid w:val="00001F20"/>
    <w:rPr>
      <w:b w:val="1"/>
      <w:bCs w:val="1"/>
      <w:sz w:val="20"/>
      <w:szCs w:val="20"/>
    </w:rPr>
  </w:style>
  <w:style w:type="paragraph" w:styleId="berarbeitung">
    <w:name w:val="Revision"/>
    <w:hidden w:val="1"/>
    <w:uiPriority w:val="99"/>
    <w:semiHidden w:val="1"/>
    <w:rsid w:val="006D142B"/>
    <w:pPr>
      <w:spacing w:after="0" w:line="240" w:lineRule="auto"/>
    </w:pPr>
  </w:style>
  <w:style w:type="paragraph" w:styleId="Subtitle">
    <w:name w:val="Subtitle"/>
    <w:basedOn w:val="Normal"/>
    <w:next w:val="Normal"/>
    <w:pP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oliver.baar@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SZ+0TyR5RJ8/XKsTQFNembs/Mg==">CgMxLjAyDmgudDlieTZsNWRlMTBmOAByITFNbEFiNVFQTVFCcDl1Z1VmUmpDUHZMX09RYVdZZVlaVA==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2023-08-01T07:40:00Z</dcterms:created>
  <dc:creator>Bausenwein, Linda (ZM)</dc:creator>
</cp:coreProperties>
</file>